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D3" w:rsidRDefault="004B57D5" w:rsidP="004B57D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дисциплине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3"/>
        <w:gridCol w:w="6792"/>
      </w:tblGrid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b/>
                <w:sz w:val="24"/>
                <w:szCs w:val="24"/>
              </w:rPr>
              <w:t>Цитология</w:t>
            </w:r>
          </w:p>
        </w:tc>
      </w:tr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6-05-0113-03 Природоведческое образование (биология и химия)</w:t>
            </w:r>
          </w:p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Всего – 108 академических часов, из них – 48 аудиторных часов</w:t>
            </w:r>
          </w:p>
        </w:tc>
      </w:tr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Ботаника</w:t>
            </w:r>
          </w:p>
        </w:tc>
      </w:tr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D5" w:rsidRPr="00F16997" w:rsidRDefault="004B57D5" w:rsidP="00A877D8">
            <w:pPr>
              <w:pStyle w:val="a4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 w:rsidRPr="0030363C">
              <w:rPr>
                <w:rFonts w:ascii="Times New Roman" w:hAnsi="Times New Roman"/>
                <w:sz w:val="24"/>
                <w:szCs w:val="24"/>
              </w:rPr>
              <w:t>История возникновения и развития цитологии. Методы исследований клетки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363C">
              <w:rPr>
                <w:rFonts w:ascii="Times New Roman" w:hAnsi="Times New Roman"/>
                <w:sz w:val="24"/>
                <w:szCs w:val="24"/>
              </w:rPr>
              <w:t>Биологические мембраны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363C">
              <w:rPr>
                <w:rFonts w:ascii="Times New Roman" w:hAnsi="Times New Roman"/>
                <w:sz w:val="24"/>
                <w:szCs w:val="24"/>
              </w:rPr>
              <w:t>Цитоплазма, органоиды и клеточное ядро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363C">
              <w:rPr>
                <w:rFonts w:ascii="Times New Roman" w:hAnsi="Times New Roman"/>
                <w:sz w:val="24"/>
                <w:szCs w:val="24"/>
              </w:rPr>
              <w:t>Воспроизводство клеток, дифференциация и патология клеток</w:t>
            </w:r>
          </w:p>
        </w:tc>
      </w:tr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4B57D5" w:rsidRPr="00F16997" w:rsidRDefault="004B57D5" w:rsidP="00A877D8">
            <w:pPr>
              <w:spacing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– современные методы цитологических исследований, строение светового микроскопа и правила работы с ним;</w:t>
            </w:r>
          </w:p>
          <w:p w:rsidR="004B57D5" w:rsidRPr="00F16997" w:rsidRDefault="004B57D5" w:rsidP="00A877D8">
            <w:pPr>
              <w:spacing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– строение и функционирование клетки как наименьшей структурной и функциональной единицы жизни; структурные и функциональные характеристики всех субклеточных структур и комплексов; механизмы трансмембранного переноса веществ и внутриклеточных движений;</w:t>
            </w:r>
          </w:p>
          <w:p w:rsidR="004B57D5" w:rsidRPr="00F16997" w:rsidRDefault="004B57D5" w:rsidP="00A877D8">
            <w:pPr>
              <w:spacing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– способы воспроизведения клетки, механизм распределения генетического материала между дочерними клетками.</w:t>
            </w:r>
          </w:p>
          <w:p w:rsidR="004B57D5" w:rsidRPr="00F16997" w:rsidRDefault="004B57D5" w:rsidP="00A877D8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4B57D5" w:rsidRPr="00F16997" w:rsidRDefault="004B57D5" w:rsidP="00A877D8">
            <w:pPr>
              <w:tabs>
                <w:tab w:val="left" w:pos="480"/>
              </w:tabs>
              <w:spacing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– характеризовать особенности строения </w:t>
            </w: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прокариотических</w:t>
            </w:r>
            <w:proofErr w:type="spellEnd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эукариотических</w:t>
            </w:r>
            <w:proofErr w:type="spellEnd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клеток, клеток организмов разных царств, клеток, выполняющих разные функции в многоклеточном организме (клетки с двигательной и транспортной функцией, осуществление сборку макромолекул);</w:t>
            </w:r>
          </w:p>
          <w:p w:rsidR="004B57D5" w:rsidRPr="00F16997" w:rsidRDefault="004B57D5" w:rsidP="00A877D8">
            <w:pPr>
              <w:spacing w:line="15" w:lineRule="exac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7D5" w:rsidRPr="00F16997" w:rsidRDefault="004B57D5" w:rsidP="00A877D8">
            <w:pPr>
              <w:spacing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– анализировать и интерпретировать микропрепараты и электронные микрофотографии, распознавать клеточные структуры на них;</w:t>
            </w:r>
          </w:p>
          <w:p w:rsidR="004B57D5" w:rsidRPr="00F16997" w:rsidRDefault="004B57D5" w:rsidP="00A877D8">
            <w:pPr>
              <w:spacing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– пользоваться микроскопической техникой, лабораторным оборудованием; изготавливать простейшие временные препараты и изучать их;</w:t>
            </w:r>
          </w:p>
          <w:p w:rsidR="004B57D5" w:rsidRPr="00F16997" w:rsidRDefault="004B57D5" w:rsidP="00A877D8">
            <w:pPr>
              <w:spacing w:line="23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– определять тип клеток на временном препарате, находить ядро, органоиды, оболочку, включения;</w:t>
            </w:r>
          </w:p>
          <w:p w:rsidR="004B57D5" w:rsidRPr="00F16997" w:rsidRDefault="004B57D5" w:rsidP="00A877D8">
            <w:pPr>
              <w:spacing w:line="234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– работать с различными источниками информации, в том числе электронными.</w:t>
            </w:r>
          </w:p>
          <w:p w:rsidR="004B57D5" w:rsidRPr="00F16997" w:rsidRDefault="004B57D5" w:rsidP="00A877D8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владеть:</w:t>
            </w:r>
          </w:p>
          <w:p w:rsidR="004B57D5" w:rsidRPr="00F16997" w:rsidRDefault="004B57D5" w:rsidP="00A877D8">
            <w:pPr>
              <w:pStyle w:val="a5"/>
              <w:tabs>
                <w:tab w:val="left" w:pos="810"/>
              </w:tabs>
              <w:ind w:firstLine="0"/>
              <w:rPr>
                <w:sz w:val="24"/>
                <w:szCs w:val="24"/>
              </w:rPr>
            </w:pPr>
            <w:proofErr w:type="gramStart"/>
            <w:r w:rsidRPr="00F16997">
              <w:rPr>
                <w:sz w:val="24"/>
                <w:szCs w:val="24"/>
              </w:rPr>
              <w:t>–  основными</w:t>
            </w:r>
            <w:proofErr w:type="gramEnd"/>
            <w:r w:rsidRPr="00F16997">
              <w:rPr>
                <w:sz w:val="24"/>
                <w:szCs w:val="24"/>
              </w:rPr>
              <w:t xml:space="preserve"> биологическими понятиями и научной цитологической терминологией;</w:t>
            </w:r>
          </w:p>
          <w:p w:rsidR="004B57D5" w:rsidRPr="00F16997" w:rsidRDefault="004B57D5" w:rsidP="00A877D8">
            <w:pPr>
              <w:pStyle w:val="a5"/>
              <w:tabs>
                <w:tab w:val="left" w:pos="810"/>
              </w:tabs>
              <w:ind w:firstLine="0"/>
              <w:rPr>
                <w:sz w:val="24"/>
                <w:szCs w:val="24"/>
              </w:rPr>
            </w:pPr>
            <w:r w:rsidRPr="00F16997">
              <w:rPr>
                <w:sz w:val="24"/>
                <w:szCs w:val="24"/>
              </w:rPr>
              <w:t xml:space="preserve">– навыками практической работы с </w:t>
            </w:r>
            <w:proofErr w:type="spellStart"/>
            <w:r w:rsidRPr="00F16997">
              <w:rPr>
                <w:sz w:val="24"/>
                <w:szCs w:val="24"/>
              </w:rPr>
              <w:t>микротехникой</w:t>
            </w:r>
            <w:proofErr w:type="spellEnd"/>
            <w:r w:rsidRPr="00F16997">
              <w:rPr>
                <w:sz w:val="24"/>
                <w:szCs w:val="24"/>
              </w:rPr>
              <w:t>, постоянными и временными препаратами;</w:t>
            </w:r>
          </w:p>
          <w:p w:rsidR="004B57D5" w:rsidRPr="00F16997" w:rsidRDefault="004B57D5" w:rsidP="00A877D8">
            <w:pPr>
              <w:pStyle w:val="a5"/>
              <w:tabs>
                <w:tab w:val="left" w:pos="810"/>
              </w:tabs>
              <w:ind w:firstLine="0"/>
              <w:rPr>
                <w:sz w:val="24"/>
                <w:szCs w:val="24"/>
              </w:rPr>
            </w:pPr>
            <w:r w:rsidRPr="00F16997">
              <w:rPr>
                <w:sz w:val="24"/>
                <w:szCs w:val="24"/>
              </w:rPr>
              <w:t>– методикой фиксирования результатов цитологических наблюдений, навыками биологического рисунка;</w:t>
            </w:r>
          </w:p>
          <w:p w:rsidR="004B57D5" w:rsidRPr="00F16997" w:rsidRDefault="004B57D5" w:rsidP="00A877D8">
            <w:pPr>
              <w:pStyle w:val="a5"/>
              <w:tabs>
                <w:tab w:val="left" w:pos="810"/>
              </w:tabs>
              <w:ind w:firstLine="0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sz w:val="24"/>
                <w:szCs w:val="24"/>
              </w:rPr>
              <w:lastRenderedPageBreak/>
              <w:t xml:space="preserve">  – навыками моделирования и решения </w:t>
            </w:r>
            <w:proofErr w:type="spellStart"/>
            <w:r w:rsidRPr="00F16997">
              <w:rPr>
                <w:sz w:val="24"/>
                <w:szCs w:val="24"/>
              </w:rPr>
              <w:t>компетентностно</w:t>
            </w:r>
            <w:proofErr w:type="spellEnd"/>
            <w:r w:rsidRPr="00F16997">
              <w:rPr>
                <w:sz w:val="24"/>
                <w:szCs w:val="24"/>
              </w:rPr>
              <w:t>-ориентированных заданий по цитологии для формирования функциональной грамотности студентов.</w:t>
            </w:r>
          </w:p>
        </w:tc>
      </w:tr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БПК-11: Владеть системой знаний о строении, функционировании </w:t>
            </w:r>
            <w:proofErr w:type="gram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и  воспроизведении</w:t>
            </w:r>
            <w:proofErr w:type="gramEnd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клеток и  тканей, развитии позвоночных для формирования представлений об организации жизни на клеточно-тканевом уровне.</w:t>
            </w:r>
          </w:p>
        </w:tc>
      </w:tr>
      <w:tr w:rsidR="004B57D5" w:rsidRPr="00F16997" w:rsidTr="00A877D8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 1 семестре – экзамен</w:t>
            </w:r>
          </w:p>
          <w:p w:rsidR="004B57D5" w:rsidRPr="00F16997" w:rsidRDefault="004B57D5" w:rsidP="00A877D8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B57D5" w:rsidRPr="00F16997" w:rsidRDefault="004B57D5" w:rsidP="004B5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7D5" w:rsidRPr="00F16997" w:rsidRDefault="004B57D5" w:rsidP="004B5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997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 xml:space="preserve">_________________     И. М. </w:t>
      </w:r>
      <w:proofErr w:type="spellStart"/>
      <w:r w:rsidRPr="00F16997">
        <w:rPr>
          <w:rFonts w:ascii="Times New Roman" w:hAnsi="Times New Roman" w:cs="Times New Roman"/>
          <w:sz w:val="24"/>
          <w:szCs w:val="24"/>
        </w:rPr>
        <w:t>Шиманская</w:t>
      </w:r>
      <w:proofErr w:type="spellEnd"/>
    </w:p>
    <w:p w:rsidR="004B57D5" w:rsidRPr="00F16997" w:rsidRDefault="004B57D5" w:rsidP="004B5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7D5" w:rsidRPr="00F16997" w:rsidRDefault="004B57D5" w:rsidP="004B5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97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А. П. Пехота</w:t>
      </w:r>
    </w:p>
    <w:p w:rsidR="004B57D5" w:rsidRPr="004B57D5" w:rsidRDefault="004B57D5" w:rsidP="004B57D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4B57D5" w:rsidRPr="004B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A3"/>
    <w:rsid w:val="004B57D5"/>
    <w:rsid w:val="006415D3"/>
    <w:rsid w:val="00B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1CDC2-0E7C-4156-B2C0-7FD59841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7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5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4B57D5"/>
    <w:pPr>
      <w:widowControl w:val="0"/>
      <w:autoSpaceDE w:val="0"/>
      <w:autoSpaceDN w:val="0"/>
      <w:spacing w:after="0" w:line="240" w:lineRule="auto"/>
      <w:ind w:left="102" w:firstLine="35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2</cp:revision>
  <dcterms:created xsi:type="dcterms:W3CDTF">2025-05-14T08:47:00Z</dcterms:created>
  <dcterms:modified xsi:type="dcterms:W3CDTF">2025-05-14T08:48:00Z</dcterms:modified>
</cp:coreProperties>
</file>